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A2" w:rsidRDefault="00F773A2" w:rsidP="00F773A2">
      <w:pPr>
        <w:spacing w:after="0" w:line="240" w:lineRule="auto"/>
        <w:rPr>
          <w:rFonts w:ascii="Tw Cen MT" w:hAnsi="Tw Cen MT"/>
          <w:b/>
        </w:rPr>
      </w:pPr>
      <w:r>
        <w:rPr>
          <w:rFonts w:ascii="Tw Cen MT" w:hAnsi="Tw Cen MT"/>
          <w:b/>
        </w:rPr>
        <w:t>The Poor, Crippled, Blind, and Lame</w:t>
      </w:r>
    </w:p>
    <w:p w:rsidR="00F773A2" w:rsidRDefault="00F773A2" w:rsidP="00F773A2">
      <w:pPr>
        <w:spacing w:after="0" w:line="240" w:lineRule="auto"/>
        <w:rPr>
          <w:rFonts w:ascii="Tw Cen MT" w:hAnsi="Tw Cen MT"/>
        </w:rPr>
      </w:pPr>
    </w:p>
    <w:p w:rsidR="00F773A2" w:rsidRDefault="00F773A2" w:rsidP="00F773A2">
      <w:pPr>
        <w:spacing w:after="0" w:line="240" w:lineRule="auto"/>
        <w:ind w:firstLine="360"/>
        <w:rPr>
          <w:rFonts w:ascii="Tw Cen MT" w:hAnsi="Tw Cen MT"/>
        </w:rPr>
      </w:pPr>
      <w:r>
        <w:rPr>
          <w:rFonts w:ascii="Tw Cen MT" w:hAnsi="Tw Cen MT"/>
        </w:rPr>
        <w:t xml:space="preserve">As I wrote on our Pursuing Holiness blog this week, I felt really stupid on Thursday. Who knows how many times I’ve read Luke’s account of the gospel, but I had never noticed the connection between </w:t>
      </w:r>
      <w:r>
        <w:rPr>
          <w:rFonts w:ascii="Tw Cen MT" w:hAnsi="Tw Cen MT"/>
          <w:b/>
        </w:rPr>
        <w:t>Luke 14:13</w:t>
      </w:r>
      <w:r>
        <w:rPr>
          <w:rFonts w:ascii="Tw Cen MT" w:hAnsi="Tw Cen MT"/>
        </w:rPr>
        <w:t xml:space="preserve"> and </w:t>
      </w:r>
      <w:r>
        <w:rPr>
          <w:rFonts w:ascii="Tw Cen MT" w:hAnsi="Tw Cen MT"/>
          <w:b/>
        </w:rPr>
        <w:t>Luke 14:21</w:t>
      </w:r>
      <w:r>
        <w:rPr>
          <w:rFonts w:ascii="Tw Cen MT" w:hAnsi="Tw Cen MT"/>
        </w:rPr>
        <w:t>. In the first verse, Jesus instructed a man giving banquets to invite the poor, crippled, blind, and lame because they cannot repay him. Then in His parable which includes the se</w:t>
      </w:r>
      <w:r w:rsidR="002C6FA9">
        <w:rPr>
          <w:rFonts w:ascii="Tw Cen MT" w:hAnsi="Tw Cen MT"/>
        </w:rPr>
        <w:t>cond statement, He explains</w:t>
      </w:r>
      <w:r>
        <w:rPr>
          <w:rFonts w:ascii="Tw Cen MT" w:hAnsi="Tw Cen MT"/>
        </w:rPr>
        <w:t xml:space="preserve"> God invites the poor, crippled, blind, and lame to</w:t>
      </w:r>
      <w:r w:rsidR="002C6FA9">
        <w:rPr>
          <w:rFonts w:ascii="Tw Cen MT" w:hAnsi="Tw Cen MT"/>
        </w:rPr>
        <w:t xml:space="preserve"> His great banquet. A</w:t>
      </w:r>
      <w:r>
        <w:rPr>
          <w:rFonts w:ascii="Tw Cen MT" w:hAnsi="Tw Cen MT"/>
        </w:rPr>
        <w:t xml:space="preserve">ll of this is on the heels of His teaching in </w:t>
      </w:r>
      <w:r>
        <w:rPr>
          <w:rFonts w:ascii="Tw Cen MT" w:hAnsi="Tw Cen MT"/>
          <w:b/>
        </w:rPr>
        <w:t>Luke 13:22-30</w:t>
      </w:r>
      <w:r w:rsidR="002C6FA9">
        <w:rPr>
          <w:rFonts w:ascii="Tw Cen MT" w:hAnsi="Tw Cen MT"/>
        </w:rPr>
        <w:t xml:space="preserve">, that </w:t>
      </w:r>
      <w:r>
        <w:rPr>
          <w:rFonts w:ascii="Tw Cen MT" w:hAnsi="Tw Cen MT"/>
        </w:rPr>
        <w:t>many will wait until God has already shut the door and they will not be able to enter the banquet.</w:t>
      </w:r>
      <w:r w:rsidR="002507D2">
        <w:rPr>
          <w:rFonts w:ascii="Tw Cen MT" w:hAnsi="Tw Cen MT"/>
        </w:rPr>
        <w:t xml:space="preserve"> Further, it immediately follows Jesus’s direction </w:t>
      </w:r>
      <w:r w:rsidR="002C6FA9">
        <w:rPr>
          <w:rFonts w:ascii="Tw Cen MT" w:hAnsi="Tw Cen MT"/>
        </w:rPr>
        <w:t xml:space="preserve">in </w:t>
      </w:r>
      <w:r w:rsidR="002C6FA9">
        <w:rPr>
          <w:rFonts w:ascii="Tw Cen MT" w:hAnsi="Tw Cen MT"/>
          <w:b/>
        </w:rPr>
        <w:t xml:space="preserve">Luke 14:7-11 </w:t>
      </w:r>
      <w:r w:rsidR="002C6FA9">
        <w:rPr>
          <w:rFonts w:ascii="Tw Cen MT" w:hAnsi="Tw Cen MT"/>
        </w:rPr>
        <w:t>to take the “last” seats in a banquet rather than the “first.”</w:t>
      </w:r>
    </w:p>
    <w:p w:rsidR="00F773A2" w:rsidRDefault="002507D2" w:rsidP="00F773A2">
      <w:pPr>
        <w:spacing w:after="0" w:line="240" w:lineRule="auto"/>
        <w:ind w:firstLine="360"/>
        <w:rPr>
          <w:rFonts w:ascii="Tw Cen MT" w:hAnsi="Tw Cen MT"/>
        </w:rPr>
      </w:pPr>
      <w:r>
        <w:rPr>
          <w:rFonts w:ascii="Tw Cen MT" w:hAnsi="Tw Cen MT"/>
        </w:rPr>
        <w:t>What do the</w:t>
      </w:r>
      <w:r w:rsidR="00F773A2">
        <w:rPr>
          <w:rFonts w:ascii="Tw Cen MT" w:hAnsi="Tw Cen MT"/>
        </w:rPr>
        <w:t>s</w:t>
      </w:r>
      <w:r>
        <w:rPr>
          <w:rFonts w:ascii="Tw Cen MT" w:hAnsi="Tw Cen MT"/>
        </w:rPr>
        <w:t>e</w:t>
      </w:r>
      <w:r w:rsidR="00F773A2">
        <w:rPr>
          <w:rFonts w:ascii="Tw Cen MT" w:hAnsi="Tw Cen MT"/>
        </w:rPr>
        <w:t xml:space="preserve"> connection</w:t>
      </w:r>
      <w:r>
        <w:rPr>
          <w:rFonts w:ascii="Tw Cen MT" w:hAnsi="Tw Cen MT"/>
        </w:rPr>
        <w:t>s</w:t>
      </w:r>
      <w:r w:rsidR="00F773A2">
        <w:rPr>
          <w:rFonts w:ascii="Tw Cen MT" w:hAnsi="Tw Cen MT"/>
        </w:rPr>
        <w:t xml:space="preserve"> demonstrate? While God has invited everyone to enjoy His g</w:t>
      </w:r>
      <w:r w:rsidR="002C6FA9">
        <w:rPr>
          <w:rFonts w:ascii="Tw Cen MT" w:hAnsi="Tw Cen MT"/>
        </w:rPr>
        <w:t xml:space="preserve">reat kingdom banquet, only certain ones </w:t>
      </w:r>
      <w:r w:rsidR="00F773A2">
        <w:rPr>
          <w:rFonts w:ascii="Tw Cen MT" w:hAnsi="Tw Cen MT"/>
        </w:rPr>
        <w:t>will actually attend. What is the difference between the ones who attend and the ones who d</w:t>
      </w:r>
      <w:r w:rsidR="002C6FA9">
        <w:rPr>
          <w:rFonts w:ascii="Tw Cen MT" w:hAnsi="Tw Cen MT"/>
        </w:rPr>
        <w:t xml:space="preserve">on’t? The ones who don’t </w:t>
      </w:r>
      <w:r w:rsidR="00F773A2">
        <w:rPr>
          <w:rFonts w:ascii="Tw Cen MT" w:hAnsi="Tw Cen MT"/>
        </w:rPr>
        <w:t>are distracted by their own accomplishments and acquirements. The first had bought a field, the second</w:t>
      </w:r>
      <w:r w:rsidR="0085114A">
        <w:rPr>
          <w:rFonts w:ascii="Tw Cen MT" w:hAnsi="Tw Cen MT"/>
        </w:rPr>
        <w:t xml:space="preserve"> had purchased</w:t>
      </w:r>
      <w:r w:rsidR="00F773A2">
        <w:rPr>
          <w:rFonts w:ascii="Tw Cen MT" w:hAnsi="Tw Cen MT"/>
        </w:rPr>
        <w:t xml:space="preserve"> five yoke of oxen, </w:t>
      </w:r>
      <w:r w:rsidR="0085114A">
        <w:rPr>
          <w:rFonts w:ascii="Tw Cen MT" w:hAnsi="Tw Cen MT"/>
        </w:rPr>
        <w:t xml:space="preserve">and </w:t>
      </w:r>
      <w:r w:rsidR="00F773A2">
        <w:rPr>
          <w:rFonts w:ascii="Tw Cen MT" w:hAnsi="Tw Cen MT"/>
        </w:rPr>
        <w:t>the third had marri</w:t>
      </w:r>
      <w:r w:rsidR="002C6FA9">
        <w:rPr>
          <w:rFonts w:ascii="Tw Cen MT" w:hAnsi="Tw Cen MT"/>
        </w:rPr>
        <w:t>ed a wife. Each of these acquirements come</w:t>
      </w:r>
      <w:r w:rsidR="00524FDC">
        <w:rPr>
          <w:rFonts w:ascii="Tw Cen MT" w:hAnsi="Tw Cen MT"/>
        </w:rPr>
        <w:t xml:space="preserve"> b</w:t>
      </w:r>
      <w:r w:rsidR="002C6FA9">
        <w:rPr>
          <w:rFonts w:ascii="Tw Cen MT" w:hAnsi="Tw Cen MT"/>
        </w:rPr>
        <w:t>y personal financial acco</w:t>
      </w:r>
      <w:r w:rsidR="0085114A">
        <w:rPr>
          <w:rFonts w:ascii="Tw Cen MT" w:hAnsi="Tw Cen MT"/>
        </w:rPr>
        <w:t>mplishment. Even the marriage does</w:t>
      </w:r>
      <w:r w:rsidR="002C6FA9">
        <w:rPr>
          <w:rFonts w:ascii="Tw Cen MT" w:hAnsi="Tw Cen MT"/>
        </w:rPr>
        <w:t xml:space="preserve"> when we recognize</w:t>
      </w:r>
      <w:r w:rsidR="00524FDC">
        <w:rPr>
          <w:rFonts w:ascii="Tw Cen MT" w:hAnsi="Tw Cen MT"/>
        </w:rPr>
        <w:t xml:space="preserve"> the ancient practice of dowries given to the father when taking his daughter from him (see </w:t>
      </w:r>
      <w:r w:rsidR="00524FDC">
        <w:rPr>
          <w:rFonts w:ascii="Tw Cen MT" w:hAnsi="Tw Cen MT"/>
          <w:b/>
        </w:rPr>
        <w:t>Genesis 34:12; Exodus 22:16-17; 1 Samuel 18:25</w:t>
      </w:r>
      <w:r w:rsidR="00524FDC">
        <w:rPr>
          <w:rFonts w:ascii="Tw Cen MT" w:hAnsi="Tw Cen MT"/>
        </w:rPr>
        <w:t>). Each of these three are too busy enjoying their own accomplishments to appreciate the banquet to which they have been invited. But the poor, crippled, blind, and lame have nothing to appreciate in t</w:t>
      </w:r>
      <w:r w:rsidR="002C6FA9">
        <w:rPr>
          <w:rFonts w:ascii="Tw Cen MT" w:hAnsi="Tw Cen MT"/>
        </w:rPr>
        <w:t xml:space="preserve">hemselves. </w:t>
      </w:r>
      <w:r w:rsidR="00524FDC">
        <w:rPr>
          <w:rFonts w:ascii="Tw Cen MT" w:hAnsi="Tw Cen MT"/>
        </w:rPr>
        <w:t>They recognize what a great gift it is and jump at the opportunity to participate in what they know they could never, ever even attempt to pay for.</w:t>
      </w:r>
    </w:p>
    <w:p w:rsidR="00524FDC" w:rsidRDefault="00524FDC" w:rsidP="00F773A2">
      <w:pPr>
        <w:spacing w:after="0" w:line="240" w:lineRule="auto"/>
        <w:ind w:firstLine="360"/>
        <w:rPr>
          <w:rFonts w:ascii="Tw Cen MT" w:hAnsi="Tw Cen MT"/>
        </w:rPr>
      </w:pPr>
      <w:r>
        <w:rPr>
          <w:rFonts w:ascii="Tw Cen MT" w:hAnsi="Tw Cen MT"/>
        </w:rPr>
        <w:t>Here</w:t>
      </w:r>
      <w:r w:rsidR="002C6FA9">
        <w:rPr>
          <w:rFonts w:ascii="Tw Cen MT" w:hAnsi="Tw Cen MT"/>
        </w:rPr>
        <w:t xml:space="preserve"> is my problem</w:t>
      </w:r>
      <w:r>
        <w:rPr>
          <w:rFonts w:ascii="Tw Cen MT" w:hAnsi="Tw Cen MT"/>
        </w:rPr>
        <w:t xml:space="preserve">. I often put myself in the wrong place in this parable. I don’t like to see myself as </w:t>
      </w:r>
      <w:r w:rsidR="00B82583">
        <w:rPr>
          <w:rFonts w:ascii="Tw Cen MT" w:hAnsi="Tw Cen MT"/>
        </w:rPr>
        <w:t xml:space="preserve">the </w:t>
      </w:r>
      <w:r>
        <w:rPr>
          <w:rFonts w:ascii="Tw Cen MT" w:hAnsi="Tw Cen MT"/>
        </w:rPr>
        <w:t>poor, crippled, blind, and lame who can’t at all repay the Great Banquet Giver. I like to see myself as the one who has just bought a field, just bought five yoke of oxen, and just married a wife, but I would be smart enough to go to the banquet when invited. What this parable demonstrates is it just w</w:t>
      </w:r>
      <w:r w:rsidR="002C6FA9">
        <w:rPr>
          <w:rFonts w:ascii="Tw Cen MT" w:hAnsi="Tw Cen MT"/>
        </w:rPr>
        <w:t>on’t work that way. T</w:t>
      </w:r>
      <w:r>
        <w:rPr>
          <w:rFonts w:ascii="Tw Cen MT" w:hAnsi="Tw Cen MT"/>
        </w:rPr>
        <w:t xml:space="preserve">he point is not that if I have a certain amount of money in my bank account or if I make a certain amount of money I can’t go to heaven. The point </w:t>
      </w:r>
      <w:r w:rsidR="002C6FA9">
        <w:rPr>
          <w:rFonts w:ascii="Tw Cen MT" w:hAnsi="Tw Cen MT"/>
        </w:rPr>
        <w:t xml:space="preserve">is those </w:t>
      </w:r>
      <w:r>
        <w:rPr>
          <w:rFonts w:ascii="Tw Cen MT" w:hAnsi="Tw Cen MT"/>
        </w:rPr>
        <w:t>enamored by our own acco</w:t>
      </w:r>
      <w:r w:rsidR="002507D2">
        <w:rPr>
          <w:rFonts w:ascii="Tw Cen MT" w:hAnsi="Tw Cen MT"/>
        </w:rPr>
        <w:t>mplishments and acquirements won’t accept the invitation</w:t>
      </w:r>
      <w:r>
        <w:rPr>
          <w:rFonts w:ascii="Tw Cen MT" w:hAnsi="Tw Cen MT"/>
        </w:rPr>
        <w:t xml:space="preserve">. </w:t>
      </w:r>
    </w:p>
    <w:p w:rsidR="002507D2" w:rsidRDefault="002507D2" w:rsidP="00F773A2">
      <w:pPr>
        <w:spacing w:after="0" w:line="240" w:lineRule="auto"/>
        <w:ind w:firstLine="360"/>
        <w:rPr>
          <w:rFonts w:ascii="Tw Cen MT" w:hAnsi="Tw Cen MT"/>
        </w:rPr>
      </w:pPr>
      <w:r>
        <w:rPr>
          <w:rFonts w:ascii="Tw Cen MT" w:hAnsi="Tw Cen MT"/>
        </w:rPr>
        <w:t xml:space="preserve">Therefore, the first will be last and the last will be first. That is, those who think they deserve the invitation and who believe they are owed the first seats in the banquet hall will simply not enjoy the Great Banquet. Whether they believe that of themselves because of socio-economic status, </w:t>
      </w:r>
      <w:r w:rsidR="00B82583">
        <w:rPr>
          <w:rFonts w:ascii="Tw Cen MT" w:hAnsi="Tw Cen MT"/>
        </w:rPr>
        <w:t>mental prowess</w:t>
      </w:r>
      <w:r>
        <w:rPr>
          <w:rFonts w:ascii="Tw Cen MT" w:hAnsi="Tw Cen MT"/>
        </w:rPr>
        <w:t>, fa</w:t>
      </w:r>
      <w:r w:rsidR="00B82583">
        <w:rPr>
          <w:rFonts w:ascii="Tw Cen MT" w:hAnsi="Tw Cen MT"/>
        </w:rPr>
        <w:t>mily heritage, or especially personal righteousness</w:t>
      </w:r>
      <w:bookmarkStart w:id="0" w:name="_GoBack"/>
      <w:bookmarkEnd w:id="0"/>
      <w:r>
        <w:rPr>
          <w:rFonts w:ascii="Tw Cen MT" w:hAnsi="Tw Cen MT"/>
        </w:rPr>
        <w:t xml:space="preserve">, they will be last of all. In fact, they won’t enter the banquet at all. Those who see themselves as last of all, unworthy to attend at all, will enter the banquet before the others. </w:t>
      </w:r>
    </w:p>
    <w:p w:rsidR="002C6FA9" w:rsidRPr="00F773A2" w:rsidRDefault="002C6FA9" w:rsidP="00F773A2">
      <w:pPr>
        <w:spacing w:after="0" w:line="240" w:lineRule="auto"/>
        <w:ind w:firstLine="360"/>
        <w:rPr>
          <w:rFonts w:ascii="Tw Cen MT" w:hAnsi="Tw Cen MT"/>
        </w:rPr>
      </w:pPr>
      <w:r>
        <w:rPr>
          <w:rFonts w:ascii="Tw Cen MT" w:hAnsi="Tw Cen MT"/>
        </w:rPr>
        <w:t xml:space="preserve">So, the question for us is are we enamored by what we accomplished in our field, with our oxen, or in our spouse or are we poor, crippled, blind, and lame enough to accept Jesus’s invitation to feast with Him? </w:t>
      </w:r>
    </w:p>
    <w:sectPr w:rsidR="002C6FA9" w:rsidRPr="00F773A2" w:rsidSect="003B1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A2"/>
    <w:rsid w:val="00082F55"/>
    <w:rsid w:val="00086EC3"/>
    <w:rsid w:val="0011089A"/>
    <w:rsid w:val="002507D2"/>
    <w:rsid w:val="002C6FA9"/>
    <w:rsid w:val="002D0533"/>
    <w:rsid w:val="002D64A9"/>
    <w:rsid w:val="0031450D"/>
    <w:rsid w:val="003262E0"/>
    <w:rsid w:val="003B1A72"/>
    <w:rsid w:val="003D626C"/>
    <w:rsid w:val="00491A55"/>
    <w:rsid w:val="004C51FC"/>
    <w:rsid w:val="004E0409"/>
    <w:rsid w:val="00524FDC"/>
    <w:rsid w:val="00604841"/>
    <w:rsid w:val="007F7929"/>
    <w:rsid w:val="008227BC"/>
    <w:rsid w:val="0085114A"/>
    <w:rsid w:val="008A1F90"/>
    <w:rsid w:val="0092460E"/>
    <w:rsid w:val="009C5BD7"/>
    <w:rsid w:val="00A33606"/>
    <w:rsid w:val="00A52AD1"/>
    <w:rsid w:val="00AC5561"/>
    <w:rsid w:val="00B413E1"/>
    <w:rsid w:val="00B62316"/>
    <w:rsid w:val="00B74E90"/>
    <w:rsid w:val="00B82583"/>
    <w:rsid w:val="00C92872"/>
    <w:rsid w:val="00DC2094"/>
    <w:rsid w:val="00E90B8D"/>
    <w:rsid w:val="00EB58F0"/>
    <w:rsid w:val="00EE26D8"/>
    <w:rsid w:val="00F773A2"/>
    <w:rsid w:val="00FB05A2"/>
    <w:rsid w:val="00FD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6CEE6-ED53-412E-9009-C8BCB57B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Documents\Custom%20Office%20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Document.dotx</Template>
  <TotalTime>129</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Edwin Crozier</cp:lastModifiedBy>
  <cp:revision>2</cp:revision>
  <dcterms:created xsi:type="dcterms:W3CDTF">2015-10-16T14:19:00Z</dcterms:created>
  <dcterms:modified xsi:type="dcterms:W3CDTF">2015-10-16T16:28:00Z</dcterms:modified>
</cp:coreProperties>
</file>